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Well Equipped Handheld</w:t>
      </w:r>
    </w:p>
    <w:p>
      <w:pPr>
        <w:pStyle w:val="Normal"/>
        <w:rPr/>
      </w:pPr>
      <w:r>
        <w:rPr/>
        <w:t>When responding to an event with your handheld you should have the following additional items in the kit bag for the radio.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 </w:t>
      </w:r>
      <w:r>
        <w:rPr/>
        <w:t>head set with</w:t>
      </w:r>
      <w:r>
        <w:rPr/>
        <w:t xml:space="preserve"> boom mike or a speaker mike with an earphone</w:t>
      </w:r>
    </w:p>
    <w:p>
      <w:pPr>
        <w:pStyle w:val="ListParagraph"/>
        <w:numPr>
          <w:ilvl w:val="1"/>
          <w:numId w:val="1"/>
        </w:numPr>
        <w:rPr/>
      </w:pPr>
      <w:r>
        <w:rPr/>
        <w:t>For operation in noise environments or hands free operation</w:t>
      </w:r>
    </w:p>
    <w:p>
      <w:pPr>
        <w:pStyle w:val="ListParagraph"/>
        <w:numPr>
          <w:ilvl w:val="1"/>
          <w:numId w:val="1"/>
        </w:numPr>
        <w:rPr/>
      </w:pPr>
      <w:r>
        <w:rPr/>
        <w:t>Do not use VOX operation</w:t>
      </w:r>
    </w:p>
    <w:p>
      <w:pPr>
        <w:pStyle w:val="ListParagraph"/>
        <w:numPr>
          <w:ilvl w:val="0"/>
          <w:numId w:val="1"/>
        </w:numPr>
        <w:rPr/>
      </w:pPr>
      <w:r>
        <w:rPr/>
        <w:t>A 12 Volt adapter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For operating in a car </w:t>
      </w:r>
    </w:p>
    <w:p>
      <w:pPr>
        <w:pStyle w:val="ListParagraph"/>
        <w:numPr>
          <w:ilvl w:val="0"/>
          <w:numId w:val="1"/>
        </w:numPr>
        <w:rPr/>
      </w:pPr>
      <w:r>
        <w:rPr/>
        <w:t>A mag mount antenna with the necessary adapter(s) to connect to the handheld</w:t>
      </w:r>
    </w:p>
    <w:p>
      <w:pPr>
        <w:pStyle w:val="ListParagraph"/>
        <w:numPr>
          <w:ilvl w:val="1"/>
          <w:numId w:val="1"/>
        </w:numPr>
        <w:rPr/>
      </w:pPr>
      <w:r>
        <w:rPr/>
        <w:t>For operating in a car</w:t>
      </w:r>
    </w:p>
    <w:p>
      <w:pPr>
        <w:pStyle w:val="ListParagraph"/>
        <w:numPr>
          <w:ilvl w:val="0"/>
          <w:numId w:val="1"/>
        </w:numPr>
        <w:rPr/>
      </w:pPr>
      <w:r>
        <w:rPr/>
        <w:t>A manual or quick guide for the handheld</w:t>
      </w:r>
    </w:p>
    <w:p>
      <w:pPr>
        <w:pStyle w:val="ListParagraph"/>
        <w:numPr>
          <w:ilvl w:val="1"/>
          <w:numId w:val="1"/>
        </w:numPr>
        <w:rPr/>
      </w:pPr>
      <w:r>
        <w:rPr/>
        <w:t>In case there is a need to program the handheld in the field</w:t>
      </w:r>
    </w:p>
    <w:p>
      <w:pPr>
        <w:pStyle w:val="ListParagraph"/>
        <w:numPr>
          <w:ilvl w:val="0"/>
          <w:numId w:val="1"/>
        </w:numPr>
        <w:rPr/>
      </w:pPr>
      <w:r>
        <w:rPr/>
        <w:t>A battery holder for AA batteries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Most agencies can supply you with AA batteries at the event </w:t>
      </w:r>
    </w:p>
    <w:p>
      <w:pPr>
        <w:pStyle w:val="ListParagraph"/>
        <w:numPr>
          <w:ilvl w:val="0"/>
          <w:numId w:val="1"/>
        </w:numPr>
        <w:rPr/>
      </w:pPr>
      <w:r>
        <w:rPr/>
        <w:t>A spare antenna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 spare charged battery </w:t>
      </w:r>
    </w:p>
    <w:p>
      <w:pPr>
        <w:pStyle w:val="ListParagraph"/>
        <w:numPr>
          <w:ilvl w:val="0"/>
          <w:numId w:val="1"/>
        </w:numPr>
        <w:rPr/>
      </w:pPr>
      <w:r>
        <w:rPr/>
        <w:t>A kit bag for holding the above equipment</w:t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Arial" w:asciiTheme="minorHAnsi" w:cstheme="minorBidi" w:eastAsiaTheme="minorEastAsia" w:hAnsiTheme="minorHAnsi"/>
        <w:sz w:val="22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4a99"/>
    <w:pPr>
      <w:widowControl/>
      <w:bidi w:val="0"/>
      <w:spacing w:lineRule="auto" w:line="276" w:before="0" w:after="200"/>
      <w:jc w:val="left"/>
    </w:pPr>
    <w:rPr>
      <w:rFonts w:ascii="Calibri" w:hAnsi="Calibri" w:eastAsia="宋体" w:cs="Arial" w:asciiTheme="minorHAnsi" w:cstheme="minorBidi" w:eastAsiaTheme="minorEastAsia" w:hAnsiTheme="minorHAnsi"/>
      <w:color w:val="auto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7f9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LibreOffice/5.2.3.3$Windows_x86 LibreOffice_project/d54a8868f08a7b39642414cf2c8ef2f228f780cf</Application>
  <Pages>1</Pages>
  <Words>147</Words>
  <Characters>609</Characters>
  <CharactersWithSpaces>729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2015-02-10T02:53:00Z</dcterms:created>
  <dc:creator>Carl</dc:creator>
  <dc:description/>
  <dc:language>en-US</dc:language>
  <cp:lastModifiedBy/>
  <dcterms:modified xsi:type="dcterms:W3CDTF">2017-02-06T10:51:47Z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